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52A3D" w:rsidP="21C85E3D" w:rsidRDefault="00D83FF8" w14:paraId="00000001" w14:textId="032AF3FC">
      <w:pPr>
        <w:pStyle w:val="Kop2"/>
        <w:rPr>
          <w:rFonts w:ascii="Verdana" w:hAnsi="Verdana" w:eastAsia="Verdana" w:cs="Verdana"/>
          <w:sz w:val="28"/>
          <w:szCs w:val="28"/>
        </w:rPr>
      </w:pPr>
      <w:bookmarkStart w:name="_ppxip3lg5rvg" w:id="0"/>
      <w:bookmarkEnd w:id="0"/>
      <w:r w:rsidRPr="21C85E3D" w:rsidR="1F132197">
        <w:rPr>
          <w:rFonts w:ascii="Verdana" w:hAnsi="Verdana" w:eastAsia="Verdana" w:cs="Verdana"/>
          <w:sz w:val="28"/>
          <w:szCs w:val="28"/>
        </w:rPr>
        <w:t xml:space="preserve">NTKC </w:t>
      </w:r>
      <w:r w:rsidRPr="21C85E3D" w:rsidR="41B1EC53">
        <w:rPr>
          <w:rFonts w:ascii="Verdana" w:hAnsi="Verdana" w:eastAsia="Verdana" w:cs="Verdana"/>
          <w:sz w:val="28"/>
          <w:szCs w:val="28"/>
        </w:rPr>
        <w:t xml:space="preserve">Afdeling </w:t>
      </w:r>
      <w:r w:rsidRPr="21C85E3D" w:rsidR="1F132197">
        <w:rPr>
          <w:rFonts w:ascii="Verdana" w:hAnsi="Verdana" w:eastAsia="Verdana" w:cs="Verdana"/>
          <w:sz w:val="28"/>
          <w:szCs w:val="28"/>
        </w:rPr>
        <w:t xml:space="preserve">Utrechtse Heuvelrug </w:t>
      </w:r>
      <w:r w:rsidRPr="21C85E3D" w:rsidR="41B1EC53">
        <w:rPr>
          <w:rFonts w:ascii="Verdana" w:hAnsi="Verdana" w:eastAsia="Verdana" w:cs="Verdana"/>
          <w:sz w:val="28"/>
          <w:szCs w:val="28"/>
        </w:rPr>
        <w:t>is op zoek naar ‘Helpende Handjes’</w:t>
      </w:r>
    </w:p>
    <w:p w:rsidR="007204B9" w:rsidP="21C85E3D" w:rsidRDefault="00A36EE3" w14:paraId="74F5CD0B" w14:textId="77777777">
      <w:pPr>
        <w:rPr>
          <w:rFonts w:ascii="Verdana" w:hAnsi="Verdana" w:eastAsia="Verdana" w:cs="Verdana"/>
          <w:sz w:val="28"/>
          <w:szCs w:val="28"/>
        </w:rPr>
      </w:pPr>
      <w:bookmarkStart w:name="_3u6eb2uaofvp" w:id="1"/>
      <w:bookmarkEnd w:id="1"/>
      <w:r w:rsidRPr="21C85E3D" w:rsidR="41B1EC53">
        <w:rPr>
          <w:rFonts w:ascii="Verdana" w:hAnsi="Verdana" w:eastAsia="Verdana" w:cs="Verdana"/>
          <w:sz w:val="28"/>
          <w:szCs w:val="28"/>
        </w:rPr>
        <w:t xml:space="preserve">De afdeling Utrechtse Heuvelrug beheert de terreinen Austerlitz en Den Treek. Het bestuur bestaat momenteel maar uit twee personen (voorzitter en penningmeester). Om het bestuur te ondersteunen zijn we op zoek naar ‘Helpende Handjes’. Wil je af en toe helpen? Dan horen we dat graag. Hoeveel tijd je hebt en wanneer je wilt helpen, mag je zelf bepalen. We werken heel praktisch, met een appgroep op </w:t>
      </w:r>
      <w:bookmarkStart w:name="_oqpzbksgnw95" w:id="2"/>
      <w:bookmarkEnd w:id="2"/>
      <w:r w:rsidRPr="21C85E3D" w:rsidR="41B1EC53">
        <w:rPr>
          <w:rFonts w:ascii="Verdana" w:hAnsi="Verdana" w:eastAsia="Verdana" w:cs="Verdana"/>
          <w:sz w:val="28"/>
          <w:szCs w:val="28"/>
        </w:rPr>
        <w:t>Signal. Daarin zetten we een vraag, bijvoorbeeld “wie wil er cake bakken voor de klusdag?” of “wi</w:t>
      </w:r>
      <w:r w:rsidRPr="21C85E3D" w:rsidR="49433235">
        <w:rPr>
          <w:rFonts w:ascii="Verdana" w:hAnsi="Verdana" w:eastAsia="Verdana" w:cs="Verdana"/>
          <w:sz w:val="28"/>
          <w:szCs w:val="28"/>
        </w:rPr>
        <w:t>e</w:t>
      </w:r>
      <w:r w:rsidRPr="21C85E3D" w:rsidR="41B1EC53">
        <w:rPr>
          <w:rFonts w:ascii="Verdana" w:hAnsi="Verdana" w:eastAsia="Verdana" w:cs="Verdana"/>
          <w:sz w:val="28"/>
          <w:szCs w:val="28"/>
        </w:rPr>
        <w:t xml:space="preserve"> wil de watermeter op het terrein aflezen?”</w:t>
      </w:r>
      <w:r w:rsidRPr="21C85E3D" w:rsidR="49433235">
        <w:rPr>
          <w:rFonts w:ascii="Verdana" w:hAnsi="Verdana" w:eastAsia="Verdana" w:cs="Verdana"/>
          <w:sz w:val="28"/>
          <w:szCs w:val="28"/>
        </w:rPr>
        <w:t>. Het zijn dus hele concrete vragen die een beperkte hoeveelheid tijd vergen.</w:t>
      </w:r>
    </w:p>
    <w:p w:rsidR="007204B9" w:rsidP="21C85E3D" w:rsidRDefault="007204B9" w14:paraId="77C3E009" w14:textId="77777777">
      <w:pPr>
        <w:rPr>
          <w:rFonts w:ascii="Verdana" w:hAnsi="Verdana" w:eastAsia="Verdana" w:cs="Verdana"/>
          <w:sz w:val="28"/>
          <w:szCs w:val="28"/>
        </w:rPr>
      </w:pPr>
      <w:r w:rsidRPr="21C85E3D" w:rsidR="49433235">
        <w:rPr>
          <w:rFonts w:ascii="Verdana" w:hAnsi="Verdana" w:eastAsia="Verdana" w:cs="Verdana"/>
          <w:sz w:val="28"/>
          <w:szCs w:val="28"/>
        </w:rPr>
        <w:t>Op dit moment is er één appgroep, voor beide terreinen. Deze zullen we splitsen in twee groepen, voor elk terrein één. Je kan dus aangeven of je Helpend Handje wil worden voor Austerlitz, Den Treek of beide terreinen. Hiermee bereiden we ons tegelijkertijd voor op de nieuwe structuur van de NTKC waarbij we met terreingroepen gaan werken.</w:t>
      </w:r>
    </w:p>
    <w:p w:rsidR="007204B9" w:rsidP="21C85E3D" w:rsidRDefault="007204B9" w14:paraId="174C3B52" w14:textId="77777777">
      <w:pPr>
        <w:rPr>
          <w:rFonts w:ascii="Verdana" w:hAnsi="Verdana" w:eastAsia="Verdana" w:cs="Verdana"/>
          <w:sz w:val="28"/>
          <w:szCs w:val="28"/>
        </w:rPr>
      </w:pPr>
      <w:r w:rsidRPr="21C85E3D" w:rsidR="49433235">
        <w:rPr>
          <w:rFonts w:ascii="Verdana" w:hAnsi="Verdana" w:eastAsia="Verdana" w:cs="Verdana"/>
          <w:sz w:val="28"/>
          <w:szCs w:val="28"/>
        </w:rPr>
        <w:t xml:space="preserve">Heb je interesse, neem dan contact op met Judit Hecker via </w:t>
      </w:r>
      <w:hyperlink r:id="Rf754d172969640a0">
        <w:r w:rsidRPr="21C85E3D" w:rsidR="49433235">
          <w:rPr>
            <w:rStyle w:val="Hyperlink"/>
            <w:rFonts w:ascii="Verdana" w:hAnsi="Verdana" w:eastAsia="Verdana" w:cs="Verdana"/>
            <w:sz w:val="28"/>
            <w:szCs w:val="28"/>
          </w:rPr>
          <w:t>utrechtseheuvelrug@ntkc.nl</w:t>
        </w:r>
      </w:hyperlink>
      <w:r w:rsidRPr="21C85E3D" w:rsidR="49433235">
        <w:rPr>
          <w:rFonts w:ascii="Verdana" w:hAnsi="Verdana" w:eastAsia="Verdana" w:cs="Verdana"/>
          <w:sz w:val="28"/>
          <w:szCs w:val="28"/>
        </w:rPr>
        <w:t xml:space="preserve"> </w:t>
      </w:r>
    </w:p>
    <w:p w:rsidR="00B52A3D" w:rsidP="21C85E3D" w:rsidRDefault="007204B9" w14:paraId="00000007" w14:textId="080A8991">
      <w:pPr>
        <w:rPr>
          <w:rFonts w:ascii="Verdana" w:hAnsi="Verdana" w:eastAsia="Verdana" w:cs="Verdana"/>
          <w:sz w:val="28"/>
          <w:szCs w:val="28"/>
        </w:rPr>
      </w:pPr>
      <w:r w:rsidRPr="21C85E3D" w:rsidR="49433235">
        <w:rPr>
          <w:rFonts w:ascii="Verdana" w:hAnsi="Verdana" w:eastAsia="Verdana" w:cs="Verdana"/>
          <w:sz w:val="28"/>
          <w:szCs w:val="28"/>
        </w:rPr>
        <w:t xml:space="preserve">We horen graag van je! </w:t>
      </w:r>
    </w:p>
    <w:sectPr w:rsidR="00B52A3D">
      <w:pgSz w:w="12240" w:h="15840" w:orient="portrait"/>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w:fontKey="{F5AD0FCF-A205-445D-AE87-A8D9D867D3AA}" r:id="rId1"/>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4AA7EE9A-C963-4DD2-ABB4-303601C835D4}" r:id="rId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F001D"/>
    <w:multiLevelType w:val="multilevel"/>
    <w:tmpl w:val="2686246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79E106CC"/>
    <w:multiLevelType w:val="multilevel"/>
    <w:tmpl w:val="11C4D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8524882">
    <w:abstractNumId w:val="1"/>
  </w:num>
  <w:num w:numId="2" w16cid:durableId="1847010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TrueTypeFonts/>
  <w:proofState w:spelling="clean" w:grammar="dirty"/>
  <w:trackRevisions w:val="false"/>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A3D"/>
    <w:rsid w:val="00000000"/>
    <w:rsid w:val="007204B9"/>
    <w:rsid w:val="00A36EE3"/>
    <w:rsid w:val="00B52A3D"/>
    <w:rsid w:val="00D83FF8"/>
    <w:rsid w:val="00DB0F7C"/>
    <w:rsid w:val="00DD6A13"/>
    <w:rsid w:val="118ABE82"/>
    <w:rsid w:val="1F132197"/>
    <w:rsid w:val="21C85E3D"/>
    <w:rsid w:val="41B1EC53"/>
    <w:rsid w:val="49433235"/>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09B35"/>
  <w15:docId w15:val="{431BC1D0-2890-47A7-B62D-8D10CC58C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nl" w:eastAsia="nl-N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style>
  <w:style w:type="paragraph" w:styleId="Kop1">
    <w:name w:val="heading 1"/>
    <w:basedOn w:val="Standaard"/>
    <w:next w:val="Standaard"/>
    <w:uiPriority w:val="9"/>
    <w:qFormat/>
    <w:pPr>
      <w:keepNext/>
      <w:keepLines/>
      <w:spacing w:before="400" w:after="120"/>
      <w:outlineLvl w:val="0"/>
    </w:pPr>
    <w:rPr>
      <w:sz w:val="40"/>
      <w:szCs w:val="40"/>
    </w:rPr>
  </w:style>
  <w:style w:type="paragraph" w:styleId="Kop2">
    <w:name w:val="heading 2"/>
    <w:basedOn w:val="Standaard"/>
    <w:next w:val="Standaard"/>
    <w:uiPriority w:val="9"/>
    <w:unhideWhenUsed/>
    <w:qFormat/>
    <w:pPr>
      <w:keepNext/>
      <w:keepLines/>
      <w:spacing w:before="360" w:after="120"/>
      <w:outlineLvl w:val="1"/>
    </w:pPr>
    <w:rPr>
      <w:sz w:val="32"/>
      <w:szCs w:val="32"/>
    </w:rPr>
  </w:style>
  <w:style w:type="paragraph" w:styleId="Kop3">
    <w:name w:val="heading 3"/>
    <w:basedOn w:val="Standaard"/>
    <w:next w:val="Standaard"/>
    <w:uiPriority w:val="9"/>
    <w:unhideWhenUsed/>
    <w:qFormat/>
    <w:pPr>
      <w:keepNext/>
      <w:keepLines/>
      <w:spacing w:before="320" w:after="80"/>
      <w:outlineLvl w:val="2"/>
    </w:pPr>
    <w:rPr>
      <w:color w:val="434343"/>
      <w:sz w:val="28"/>
      <w:szCs w:val="28"/>
    </w:rPr>
  </w:style>
  <w:style w:type="paragraph" w:styleId="Kop4">
    <w:name w:val="heading 4"/>
    <w:basedOn w:val="Standaard"/>
    <w:next w:val="Standaard"/>
    <w:uiPriority w:val="9"/>
    <w:semiHidden/>
    <w:unhideWhenUsed/>
    <w:qFormat/>
    <w:pPr>
      <w:keepNext/>
      <w:keepLines/>
      <w:spacing w:before="280" w:after="80"/>
      <w:outlineLvl w:val="3"/>
    </w:pPr>
    <w:rPr>
      <w:color w:val="666666"/>
      <w:sz w:val="24"/>
      <w:szCs w:val="24"/>
    </w:rPr>
  </w:style>
  <w:style w:type="paragraph" w:styleId="Kop5">
    <w:name w:val="heading 5"/>
    <w:basedOn w:val="Standaard"/>
    <w:next w:val="Standaard"/>
    <w:uiPriority w:val="9"/>
    <w:semiHidden/>
    <w:unhideWhenUsed/>
    <w:qFormat/>
    <w:pPr>
      <w:keepNext/>
      <w:keepLines/>
      <w:spacing w:before="240" w:after="80"/>
      <w:outlineLvl w:val="4"/>
    </w:pPr>
    <w:rPr>
      <w:color w:val="666666"/>
    </w:rPr>
  </w:style>
  <w:style w:type="paragraph" w:styleId="Kop6">
    <w:name w:val="heading 6"/>
    <w:basedOn w:val="Standaard"/>
    <w:next w:val="Standaard"/>
    <w:uiPriority w:val="9"/>
    <w:semiHidden/>
    <w:unhideWhenUsed/>
    <w:qFormat/>
    <w:pPr>
      <w:keepNext/>
      <w:keepLines/>
      <w:spacing w:before="240" w:after="80"/>
      <w:outlineLvl w:val="5"/>
    </w:pPr>
    <w:rPr>
      <w:i/>
      <w:iCs/>
      <w:color w:val="666666"/>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table" w:styleId="TableNormal" w:customStyle="1">
    <w:name w:val="TableNormal"/>
    <w:tblPr>
      <w:tblCellMar>
        <w:top w:w="100" w:type="dxa"/>
        <w:left w:w="100" w:type="dxa"/>
        <w:bottom w:w="100" w:type="dxa"/>
        <w:right w:w="100" w:type="dxa"/>
      </w:tblCellMar>
    </w:tblPr>
  </w:style>
  <w:style w:type="paragraph" w:styleId="Titel">
    <w:name w:val="Title"/>
    <w:basedOn w:val="Standaard"/>
    <w:next w:val="Standaard"/>
    <w:uiPriority w:val="10"/>
    <w:qFormat/>
    <w:pPr>
      <w:keepNext/>
      <w:keepLines/>
      <w:spacing w:after="60"/>
    </w:pPr>
    <w:rPr>
      <w:sz w:val="52"/>
      <w:szCs w:val="52"/>
    </w:rPr>
  </w:style>
  <w:style w:type="paragraph" w:styleId="Ondertitel">
    <w:name w:val="Subtitle"/>
    <w:basedOn w:val="Standaard"/>
    <w:next w:val="Standaard"/>
    <w:uiPriority w:val="11"/>
    <w:qFormat/>
    <w:pPr>
      <w:keepNext/>
      <w:keepLines/>
      <w:spacing w:after="320"/>
    </w:pPr>
    <w:rPr>
      <w:color w:val="666666"/>
      <w:sz w:val="30"/>
      <w:szCs w:val="30"/>
    </w:rPr>
  </w:style>
  <w:style w:type="character" w:styleId="Hyperlink">
    <w:name w:val="Hyperlink"/>
    <w:basedOn w:val="Standaardalinea-lettertype"/>
    <w:uiPriority w:val="99"/>
    <w:unhideWhenUsed/>
    <w:rsid w:val="007204B9"/>
    <w:rPr>
      <w:color w:val="0000FF" w:themeColor="hyperlink"/>
      <w:u w:val="single"/>
    </w:rPr>
  </w:style>
  <w:style w:type="character" w:styleId="Onopgelostemelding">
    <w:name w:val="Unresolved Mention"/>
    <w:basedOn w:val="Standaardalinea-lettertype"/>
    <w:uiPriority w:val="99"/>
    <w:semiHidden/>
    <w:unhideWhenUsed/>
    <w:rsid w:val="007204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 Type="http://schemas.openxmlformats.org/officeDocument/2006/relationships/hyperlink" Target="mailto:utrechtseheuvelrug@ntkc.nl" TargetMode="External" Id="Rf754d172969640a0" /></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AA5AF354BDA84990EAA312D2CD9903" ma:contentTypeVersion="15" ma:contentTypeDescription="Create a new document." ma:contentTypeScope="" ma:versionID="2ed0a86593f8894ff4b64e226bf1eb20">
  <xsd:schema xmlns:xsd="http://www.w3.org/2001/XMLSchema" xmlns:xs="http://www.w3.org/2001/XMLSchema" xmlns:p="http://schemas.microsoft.com/office/2006/metadata/properties" xmlns:ns2="ee7631d5-b9c3-4a28-9fe8-8dcdd19f4c8f" xmlns:ns3="8e89c9cf-8e52-4c68-8bcf-0fce47f02355" targetNamespace="http://schemas.microsoft.com/office/2006/metadata/properties" ma:root="true" ma:fieldsID="f61fbcc6ee4b41210ce8e464cc391536" ns2:_="" ns3:_="">
    <xsd:import namespace="ee7631d5-b9c3-4a28-9fe8-8dcdd19f4c8f"/>
    <xsd:import namespace="8e89c9cf-8e52-4c68-8bcf-0fce47f02355"/>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7631d5-b9c3-4a28-9fe8-8dcdd19f4c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008d0b1-37d0-42fc-8ff5-8186538280fd"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e89c9cf-8e52-4c68-8bcf-0fce47f0235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ff352df-c189-4b99-a357-6da6de01f1b4}" ma:internalName="TaxCatchAll" ma:showField="CatchAllData" ma:web="8e89c9cf-8e52-4c68-8bcf-0fce47f0235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e89c9cf-8e52-4c68-8bcf-0fce47f02355" xsi:nil="true"/>
    <lcf76f155ced4ddcb4097134ff3c332f xmlns="ee7631d5-b9c3-4a28-9fe8-8dcdd19f4c8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90BB358-BCFD-4281-BAC9-C630E8B369FC}">
  <ds:schemaRefs>
    <ds:schemaRef ds:uri="http://schemas.microsoft.com/sharepoint/v3/contenttype/forms"/>
  </ds:schemaRefs>
</ds:datastoreItem>
</file>

<file path=customXml/itemProps2.xml><?xml version="1.0" encoding="utf-8"?>
<ds:datastoreItem xmlns:ds="http://schemas.openxmlformats.org/officeDocument/2006/customXml" ds:itemID="{95FEFBD1-4067-433D-BA0B-5296886B1985}"/>
</file>

<file path=customXml/itemProps3.xml><?xml version="1.0" encoding="utf-8"?>
<ds:datastoreItem xmlns:ds="http://schemas.openxmlformats.org/officeDocument/2006/customXml" ds:itemID="{6B0CC93B-D109-47F6-AC40-2D7DCF8F9743}">
  <ds:schemaRefs>
    <ds:schemaRef ds:uri="http://schemas.microsoft.com/office/2006/metadata/properties"/>
    <ds:schemaRef ds:uri="http://schemas.microsoft.com/office/infopath/2007/PartnerControls"/>
    <ds:schemaRef ds:uri="8e89c9cf-8e52-4c68-8bcf-0fce47f02355"/>
    <ds:schemaRef ds:uri="ee7631d5-b9c3-4a28-9fe8-8dcdd19f4c8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Karin en Einar</dc:creator>
  <lastModifiedBy>Judit  Hecker | NTKC</lastModifiedBy>
  <revision>4</revision>
  <dcterms:created xsi:type="dcterms:W3CDTF">2026-02-13T21:02:00.0000000Z</dcterms:created>
  <dcterms:modified xsi:type="dcterms:W3CDTF">2026-02-13T22:58:54.3532978Z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0x010100FAAA5AF354BDA84990EAA312D2CD9903</vt:lpwstr>
  </property>
  <property fmtid="{D5CDD505-2E9C-101B-9397-08002B2CF9AE}" pid="3" name="MediaServiceImageTags">
    <vt:lpwstr/>
  </property>
</Properties>
</file>